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D" w:rsidRPr="00D85826" w:rsidRDefault="00F5015D" w:rsidP="007173F7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D85826">
        <w:rPr>
          <w:rFonts w:ascii="Arial" w:hAnsi="Arial" w:cs="Arial"/>
          <w:b/>
          <w:bCs/>
          <w:sz w:val="36"/>
          <w:szCs w:val="36"/>
          <w:u w:val="single"/>
        </w:rPr>
        <w:t>VERIFICATION OF CERTIFI</w:t>
      </w:r>
      <w:smartTag w:uri="urn:schemas-microsoft-com:office:smarttags" w:element="stockticker">
        <w:r w:rsidRPr="00D85826">
          <w:rPr>
            <w:rFonts w:ascii="Arial" w:hAnsi="Arial" w:cs="Arial"/>
            <w:b/>
            <w:bCs/>
            <w:sz w:val="36"/>
            <w:szCs w:val="36"/>
            <w:u w:val="single"/>
          </w:rPr>
          <w:t>CATE</w:t>
        </w:r>
      </w:smartTag>
    </w:p>
    <w:p w:rsidR="00F5015D" w:rsidRPr="00D85826" w:rsidRDefault="00F5015D" w:rsidP="00F5015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Verificat</w:t>
      </w:r>
      <w:r w:rsidR="007173F7">
        <w:rPr>
          <w:rFonts w:ascii="Arial" w:hAnsi="Arial" w:cs="Arial"/>
          <w:bCs/>
          <w:sz w:val="36"/>
          <w:szCs w:val="36"/>
        </w:rPr>
        <w:t>i</w:t>
      </w:r>
      <w:r>
        <w:rPr>
          <w:rFonts w:ascii="Arial" w:hAnsi="Arial" w:cs="Arial"/>
          <w:bCs/>
          <w:sz w:val="36"/>
          <w:szCs w:val="36"/>
        </w:rPr>
        <w:t>on case will be submitted directly to Trade Testing Board.</w:t>
      </w:r>
      <w:r w:rsidRPr="00D85826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The a</w:t>
      </w:r>
      <w:r w:rsidRPr="00D85826">
        <w:rPr>
          <w:rFonts w:ascii="Arial" w:hAnsi="Arial" w:cs="Arial"/>
          <w:bCs/>
          <w:sz w:val="36"/>
          <w:szCs w:val="36"/>
        </w:rPr>
        <w:t xml:space="preserve">pplicant </w:t>
      </w:r>
      <w:r>
        <w:rPr>
          <w:rFonts w:ascii="Arial" w:hAnsi="Arial" w:cs="Arial"/>
          <w:bCs/>
          <w:sz w:val="36"/>
          <w:szCs w:val="36"/>
        </w:rPr>
        <w:t xml:space="preserve">will </w:t>
      </w:r>
      <w:r w:rsidRPr="00781C93">
        <w:rPr>
          <w:rFonts w:ascii="Arial" w:hAnsi="Arial" w:cs="Arial"/>
          <w:bCs/>
          <w:sz w:val="36"/>
          <w:szCs w:val="36"/>
        </w:rPr>
        <w:t>attach following documents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781C93">
        <w:rPr>
          <w:rFonts w:ascii="Arial" w:hAnsi="Arial" w:cs="Arial"/>
          <w:bCs/>
          <w:sz w:val="36"/>
          <w:szCs w:val="36"/>
        </w:rPr>
        <w:t>with his/her application</w:t>
      </w:r>
      <w:r w:rsidRPr="00D85826">
        <w:rPr>
          <w:rFonts w:ascii="Arial" w:hAnsi="Arial" w:cs="Arial"/>
          <w:bCs/>
          <w:sz w:val="36"/>
          <w:szCs w:val="36"/>
        </w:rPr>
        <w:t>:-</w:t>
      </w:r>
    </w:p>
    <w:p w:rsidR="00F5015D" w:rsidRPr="00D85826" w:rsidRDefault="00F5015D" w:rsidP="00F501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D85826">
        <w:rPr>
          <w:rFonts w:ascii="Arial" w:hAnsi="Arial" w:cs="Arial"/>
          <w:bCs/>
          <w:sz w:val="36"/>
          <w:szCs w:val="36"/>
        </w:rPr>
        <w:t>Two Copies of Application on the prescribed form of TTB</w:t>
      </w:r>
      <w:r>
        <w:rPr>
          <w:rFonts w:ascii="Arial" w:hAnsi="Arial" w:cs="Arial"/>
          <w:bCs/>
          <w:sz w:val="36"/>
          <w:szCs w:val="36"/>
        </w:rPr>
        <w:t>,</w:t>
      </w:r>
    </w:p>
    <w:p w:rsidR="00F5015D" w:rsidRPr="00D85826" w:rsidRDefault="00F5015D" w:rsidP="00F501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D85826">
        <w:rPr>
          <w:rFonts w:ascii="Arial" w:hAnsi="Arial" w:cs="Arial"/>
          <w:bCs/>
          <w:sz w:val="36"/>
          <w:szCs w:val="36"/>
        </w:rPr>
        <w:t>One copy of the CNIC</w:t>
      </w:r>
      <w:r>
        <w:rPr>
          <w:rFonts w:ascii="Arial" w:hAnsi="Arial" w:cs="Arial"/>
          <w:bCs/>
          <w:sz w:val="36"/>
          <w:szCs w:val="36"/>
        </w:rPr>
        <w:t>,</w:t>
      </w:r>
    </w:p>
    <w:p w:rsidR="00F5015D" w:rsidRPr="00D85826" w:rsidRDefault="00F5015D" w:rsidP="00F501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D85826">
        <w:rPr>
          <w:rFonts w:ascii="Arial" w:hAnsi="Arial" w:cs="Arial"/>
          <w:bCs/>
          <w:sz w:val="36"/>
          <w:szCs w:val="36"/>
        </w:rPr>
        <w:t>Original Certificate along</w:t>
      </w:r>
      <w:r w:rsidR="007173F7">
        <w:rPr>
          <w:rFonts w:ascii="Arial" w:hAnsi="Arial" w:cs="Arial"/>
          <w:bCs/>
          <w:sz w:val="36"/>
          <w:szCs w:val="36"/>
        </w:rPr>
        <w:t xml:space="preserve"> </w:t>
      </w:r>
      <w:r w:rsidRPr="00D85826">
        <w:rPr>
          <w:rFonts w:ascii="Arial" w:hAnsi="Arial" w:cs="Arial"/>
          <w:bCs/>
          <w:sz w:val="36"/>
          <w:szCs w:val="36"/>
        </w:rPr>
        <w:t>with its two photo copies</w:t>
      </w:r>
      <w:r>
        <w:rPr>
          <w:rFonts w:ascii="Arial" w:hAnsi="Arial" w:cs="Arial"/>
          <w:bCs/>
          <w:sz w:val="36"/>
          <w:szCs w:val="36"/>
        </w:rPr>
        <w:t>,</w:t>
      </w:r>
    </w:p>
    <w:p w:rsidR="00F5015D" w:rsidRPr="00D85826" w:rsidRDefault="00F5015D" w:rsidP="00F501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D85826">
        <w:rPr>
          <w:rFonts w:ascii="Arial" w:hAnsi="Arial" w:cs="Arial"/>
          <w:bCs/>
          <w:sz w:val="36"/>
          <w:szCs w:val="36"/>
        </w:rPr>
        <w:t>Original Challan Form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D85826">
        <w:rPr>
          <w:rFonts w:ascii="Arial" w:hAnsi="Arial" w:cs="Arial"/>
          <w:bCs/>
          <w:sz w:val="36"/>
          <w:szCs w:val="36"/>
        </w:rPr>
        <w:t>along with its copy.</w:t>
      </w:r>
    </w:p>
    <w:p w:rsidR="00F5015D" w:rsidRDefault="00F5015D" w:rsidP="007173F7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After verification from TTB, applicant will submit verified certificate to NAVTTC for its attestation. </w:t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</w:p>
    <w:p w:rsidR="00F5015D" w:rsidRDefault="00F5015D" w:rsidP="007173F7">
      <w:pPr>
        <w:overflowPunct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  <w:r w:rsidRPr="000C705C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1790700" cy="1190625"/>
            <wp:effectExtent l="0" t="0" r="0" b="9525"/>
            <wp:docPr id="2" name="Picture 2" descr="th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5C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1790700" cy="1190625"/>
            <wp:effectExtent l="0" t="0" r="0" b="9525"/>
            <wp:docPr id="1" name="Picture 1" descr="th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  </w:t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</w:p>
    <w:p w:rsidR="00F5015D" w:rsidRPr="003870E7" w:rsidRDefault="00F5015D" w:rsidP="003870E7">
      <w:pPr>
        <w:jc w:val="center"/>
        <w:rPr>
          <w:b/>
          <w:bCs/>
          <w:sz w:val="28"/>
          <w:szCs w:val="28"/>
        </w:rPr>
      </w:pPr>
    </w:p>
    <w:sectPr w:rsidR="00F5015D" w:rsidRPr="0038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F9F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C02ED7"/>
    <w:multiLevelType w:val="hybridMultilevel"/>
    <w:tmpl w:val="5FAA96AA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B1263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7"/>
    <w:rsid w:val="003870E7"/>
    <w:rsid w:val="005720F6"/>
    <w:rsid w:val="00612CFC"/>
    <w:rsid w:val="007173F7"/>
    <w:rsid w:val="00F5015D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7F95F-44B7-4C14-B518-B9B632A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2019-06-24T17:58:00Z</dcterms:created>
  <dcterms:modified xsi:type="dcterms:W3CDTF">2019-06-24T18:08:00Z</dcterms:modified>
</cp:coreProperties>
</file>